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C200">
      <w:pPr>
        <w:spacing w:line="500" w:lineRule="exact"/>
        <w:jc w:val="center"/>
        <w:outlineLvl w:val="0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2" w:name="_GoBack"/>
      <w:bookmarkEnd w:id="2"/>
      <w:bookmarkStart w:id="0" w:name="_Toc16049"/>
      <w:bookmarkStart w:id="1" w:name="_Toc7507"/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贸易真实性承诺书</w:t>
      </w:r>
      <w:bookmarkEnd w:id="0"/>
    </w:p>
    <w:p w14:paraId="612D4E21">
      <w:pPr>
        <w:spacing w:line="500" w:lineRule="exact"/>
        <w:rPr>
          <w:rFonts w:ascii="Times New Roman" w:hAnsi="Times New Roman" w:cs="Times New Roman"/>
        </w:rPr>
      </w:pPr>
    </w:p>
    <w:p w14:paraId="5AE029FC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张家港保税科技（集团）股份有限公司：</w:t>
      </w:r>
    </w:p>
    <w:p w14:paraId="322357E5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我司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：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，郑重承诺如下：</w:t>
      </w:r>
    </w:p>
    <w:p w14:paraId="7016D383">
      <w:pPr>
        <w:spacing w:line="50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我司所开展的贸易业务均基于真实的交易目的，包括但不限于真实的买卖主体、货物品种、交易数量等信息均为真实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绝不利用贵司相关业务单据进行违规融资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如存在虚假贸易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和违规融资等行为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，我司承担一切法律责任。</w:t>
      </w:r>
    </w:p>
    <w:p w14:paraId="7A3962FF">
      <w:pPr>
        <w:spacing w:line="500" w:lineRule="exact"/>
        <w:ind w:firstLine="630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</w:rPr>
        <w:t>央国企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特别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本公司将严格遵循《关于规范中央企业贸易管理严禁各类虚假贸易的通知》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相关法规政策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，绝不开展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背离主责主业贸易、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融资性贸易、“空转”“走单”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虚假贸易业务行为，确保所有贸易业务具有真实的交易背景和合理的商业实质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，如存在上述行为，我司承担一切法律责任。</w:t>
      </w:r>
    </w:p>
    <w:p w14:paraId="377E0227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15BD6FD"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特此承诺</w:t>
      </w:r>
    </w:p>
    <w:p w14:paraId="12DA4C0B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72AC04C">
      <w:pPr>
        <w:spacing w:line="50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</w:p>
    <w:p w14:paraId="16281458">
      <w:pPr>
        <w:tabs>
          <w:tab w:val="left" w:pos="8400"/>
        </w:tabs>
        <w:spacing w:line="500" w:lineRule="exact"/>
        <w:ind w:right="1785" w:rightChars="850" w:firstLine="3840" w:firstLineChars="1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承诺单位（盖章）：</w:t>
      </w:r>
    </w:p>
    <w:p w14:paraId="20338FC9">
      <w:pPr>
        <w:tabs>
          <w:tab w:val="left" w:pos="8400"/>
        </w:tabs>
        <w:spacing w:line="500" w:lineRule="exact"/>
        <w:ind w:right="1785" w:rightChars="850" w:firstLine="4800" w:firstLineChars="15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法定代表人：</w:t>
      </w:r>
    </w:p>
    <w:p w14:paraId="40D17E3E">
      <w:pPr>
        <w:tabs>
          <w:tab w:val="left" w:pos="8400"/>
        </w:tabs>
        <w:spacing w:line="500" w:lineRule="exact"/>
        <w:ind w:right="1785" w:rightChars="850" w:firstLine="4800" w:firstLineChars="15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  期：</w:t>
      </w:r>
    </w:p>
    <w:p w14:paraId="3A230FE8">
      <w:pPr>
        <w:tabs>
          <w:tab w:val="left" w:pos="7350"/>
          <w:tab w:val="left" w:pos="7560"/>
        </w:tabs>
        <w:adjustRightInd w:val="0"/>
        <w:snapToGrid w:val="0"/>
        <w:spacing w:line="500" w:lineRule="exact"/>
        <w:ind w:right="1283" w:rightChars="611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bookmarkEnd w:id="1"/>
    <w:p w14:paraId="2CBC48E4">
      <w:pPr>
        <w:tabs>
          <w:tab w:val="left" w:pos="7350"/>
          <w:tab w:val="left" w:pos="7560"/>
        </w:tabs>
        <w:adjustRightInd w:val="0"/>
        <w:snapToGrid w:val="0"/>
        <w:spacing w:line="500" w:lineRule="exact"/>
        <w:ind w:right="1283" w:rightChars="611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BAF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DC4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DC4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zFiYmExNjFkMjQ5ZmU1NDc3ZDFkZWU4MzgxOTcifQ=="/>
  </w:docVars>
  <w:rsids>
    <w:rsidRoot w:val="35BF7ECF"/>
    <w:rsid w:val="0016310C"/>
    <w:rsid w:val="004462D5"/>
    <w:rsid w:val="006178C4"/>
    <w:rsid w:val="006867D3"/>
    <w:rsid w:val="00A64E76"/>
    <w:rsid w:val="35BF7ECF"/>
    <w:rsid w:val="4E3D5CD9"/>
    <w:rsid w:val="5C146732"/>
    <w:rsid w:val="5EE965CC"/>
    <w:rsid w:val="6AC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302</Characters>
  <Lines>2</Lines>
  <Paragraphs>1</Paragraphs>
  <TotalTime>15</TotalTime>
  <ScaleCrop>false</ScaleCrop>
  <LinksUpToDate>false</LinksUpToDate>
  <CharactersWithSpaces>343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2025-02-26T07:24:00Z</dcterms:created>
  <dc:creator>千羽鹤</dc:creator>
  <cp:lastModifiedBy>千羽鹤</cp:lastModifiedBy>
  <cp:lastPrinted>2025-11-11T05:53:31Z</cp:lastPrinted>
  <dcterms:modified xsi:type="dcterms:W3CDTF">2025-11-11T06:02:40Z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F22F9ADEA66042469A2535AA11358B38</vt:lpwstr>
  </property>
  <property fmtid="{D5CDD505-2E9C-101B-9397-08002B2CF9AE}" pid="4" name="KSOTemplateDocerSaveRecord">
    <vt:lpwstr>eyJoZGlkIjoiMzQ2NDllZDdjZTRkOTIwNzI5NjhjNWY2YzUzZTM4ZjciLCJ1c2VySWQiOiI0MDQwODMzODMifQ==</vt:lpwstr>
  </property>
</Properties>
</file>